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278B9" w14:textId="77777777" w:rsidR="005C1731" w:rsidRPr="00706DFD" w:rsidRDefault="005C1731" w:rsidP="005C17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fr-FR"/>
          <w14:ligatures w14:val="none"/>
        </w:rPr>
      </w:pPr>
      <w:r w:rsidRPr="00706DF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fr-FR"/>
          <w14:ligatures w14:val="none"/>
        </w:rPr>
        <w:t xml:space="preserve">APPLICATION FORM </w:t>
      </w:r>
    </w:p>
    <w:p w14:paraId="03AE4F8A" w14:textId="13ECB7EB" w:rsidR="005C1731" w:rsidRPr="00D95703" w:rsidRDefault="005C1731" w:rsidP="005C17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D95703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Start"/>
      <w:r w:rsidRPr="00D95703">
        <w:rPr>
          <w:rFonts w:ascii="Times New Roman" w:hAnsi="Times New Roman" w:cs="Times New Roman"/>
          <w:color w:val="000000"/>
          <w:sz w:val="24"/>
          <w:szCs w:val="24"/>
          <w:lang w:val="en-US"/>
        </w:rPr>
        <w:t>attach</w:t>
      </w:r>
      <w:proofErr w:type="gramEnd"/>
      <w:r w:rsidRPr="00D957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CV and send it before </w:t>
      </w:r>
      <w:r w:rsidR="005E64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January 2025</w:t>
      </w:r>
      <w:r w:rsidRPr="00D957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</w:t>
      </w:r>
      <w:hyperlink r:id="rId8" w:history="1">
        <w:r w:rsidRPr="00D95703">
          <w:rPr>
            <w:rStyle w:val="Lienhypertexte"/>
            <w:rFonts w:ascii="Times New Roman" w:eastAsia="Times New Roman" w:hAnsi="Times New Roman" w:cs="Times New Roman"/>
            <w:kern w:val="0"/>
            <w:sz w:val="24"/>
            <w:szCs w:val="24"/>
            <w:lang w:val="en-US" w:eastAsia="fr-FR"/>
            <w14:ligatures w14:val="none"/>
          </w:rPr>
          <w:t>info@forum-defense-strategie.org</w:t>
        </w:r>
      </w:hyperlink>
      <w:r w:rsidRPr="00D9570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, </w:t>
      </w:r>
      <w:r w:rsidRPr="00D95703">
        <w:rPr>
          <w:rStyle w:val="Lienhypertexte"/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bbp.francecanada@gmail.com</w:t>
      </w:r>
      <w:r w:rsidRPr="00D9570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)</w:t>
      </w:r>
    </w:p>
    <w:p w14:paraId="1865B63C" w14:textId="0CFA601D" w:rsidR="007558F3" w:rsidRPr="00407CFA" w:rsidRDefault="005C1731" w:rsidP="007558F3">
      <w:pPr>
        <w:pStyle w:val="Sansinterligne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Last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name</w:t>
      </w:r>
      <w:proofErr w:type="spellEnd"/>
      <w:r w:rsidR="007558F3" w:rsidRPr="00407CFA">
        <w:rPr>
          <w:rFonts w:ascii="Times New Roman" w:hAnsi="Times New Roman" w:cs="Times New Roman"/>
          <w:b/>
          <w:bCs/>
          <w:sz w:val="20"/>
          <w:szCs w:val="20"/>
        </w:rPr>
        <w:t xml:space="preserve"> :</w:t>
      </w:r>
    </w:p>
    <w:p w14:paraId="110CDB30" w14:textId="30CFAD72" w:rsidR="007558F3" w:rsidRPr="00407CFA" w:rsidRDefault="005C1731" w:rsidP="007558F3">
      <w:pPr>
        <w:pStyle w:val="Sansinterligne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First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name</w:t>
      </w:r>
      <w:proofErr w:type="spellEnd"/>
      <w:r w:rsidR="007558F3" w:rsidRPr="00407CFA">
        <w:rPr>
          <w:rFonts w:ascii="Times New Roman" w:hAnsi="Times New Roman" w:cs="Times New Roman"/>
          <w:b/>
          <w:bCs/>
          <w:sz w:val="20"/>
          <w:szCs w:val="20"/>
        </w:rPr>
        <w:t xml:space="preserve"> :</w:t>
      </w:r>
    </w:p>
    <w:p w14:paraId="35418D8A" w14:textId="276886BA" w:rsidR="007558F3" w:rsidRPr="00407CFA" w:rsidRDefault="005C1731" w:rsidP="007558F3">
      <w:pPr>
        <w:pStyle w:val="Sansinterligne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Date of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birth</w:t>
      </w:r>
      <w:proofErr w:type="spellEnd"/>
      <w:r w:rsidR="007558F3" w:rsidRPr="00407CFA">
        <w:rPr>
          <w:rFonts w:ascii="Times New Roman" w:hAnsi="Times New Roman" w:cs="Times New Roman"/>
          <w:b/>
          <w:bCs/>
          <w:sz w:val="20"/>
          <w:szCs w:val="20"/>
        </w:rPr>
        <w:t>:</w:t>
      </w:r>
      <w:bookmarkStart w:id="0" w:name="_GoBack"/>
      <w:bookmarkEnd w:id="0"/>
    </w:p>
    <w:p w14:paraId="2EDFBD74" w14:textId="2C3F4805" w:rsidR="007558F3" w:rsidRPr="00407CFA" w:rsidRDefault="005C1731" w:rsidP="007558F3">
      <w:pPr>
        <w:pStyle w:val="Sansinterligne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Nationality</w:t>
      </w:r>
      <w:proofErr w:type="spellEnd"/>
      <w:r w:rsidR="00B43B1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43B19" w:rsidRPr="00B43B19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to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be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mentioned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if permanent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resident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of Canada</w:t>
      </w:r>
      <w:r w:rsidR="00B43B19" w:rsidRPr="00B43B19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7558F3" w:rsidRPr="00407CFA">
        <w:rPr>
          <w:rFonts w:ascii="Times New Roman" w:hAnsi="Times New Roman" w:cs="Times New Roman"/>
          <w:b/>
          <w:bCs/>
          <w:sz w:val="20"/>
          <w:szCs w:val="20"/>
        </w:rPr>
        <w:t xml:space="preserve"> :</w:t>
      </w:r>
    </w:p>
    <w:p w14:paraId="5873C835" w14:textId="02B15EDC" w:rsidR="007558F3" w:rsidRPr="00407CFA" w:rsidRDefault="005C1731" w:rsidP="007558F3">
      <w:pPr>
        <w:pStyle w:val="Sansinterligne"/>
        <w:rPr>
          <w:rFonts w:ascii="Times New Roman" w:hAnsi="Times New Roman" w:cs="Times New Roman"/>
          <w:b/>
          <w:bCs/>
          <w:sz w:val="20"/>
          <w:szCs w:val="20"/>
        </w:rPr>
      </w:pPr>
      <w:r w:rsidRPr="005C1731">
        <w:rPr>
          <w:rFonts w:ascii="Times New Roman" w:hAnsi="Times New Roman" w:cs="Times New Roman"/>
          <w:b/>
          <w:bCs/>
          <w:sz w:val="20"/>
          <w:szCs w:val="20"/>
        </w:rPr>
        <w:t xml:space="preserve">Professional affiliation or training </w:t>
      </w:r>
      <w:proofErr w:type="spellStart"/>
      <w:r w:rsidRPr="005C1731">
        <w:rPr>
          <w:rFonts w:ascii="Times New Roman" w:hAnsi="Times New Roman" w:cs="Times New Roman"/>
          <w:b/>
          <w:bCs/>
          <w:sz w:val="20"/>
          <w:szCs w:val="20"/>
        </w:rPr>
        <w:t>currently</w:t>
      </w:r>
      <w:proofErr w:type="spellEnd"/>
      <w:r w:rsidRPr="005C173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C1731">
        <w:rPr>
          <w:rFonts w:ascii="Times New Roman" w:hAnsi="Times New Roman" w:cs="Times New Roman"/>
          <w:b/>
          <w:bCs/>
          <w:sz w:val="20"/>
          <w:szCs w:val="20"/>
        </w:rPr>
        <w:t>undertaken</w:t>
      </w:r>
      <w:proofErr w:type="spellEnd"/>
      <w:r w:rsidR="007558F3" w:rsidRPr="00407CFA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35947D86" w14:textId="0FDCC91C" w:rsidR="005C1731" w:rsidRPr="00D95703" w:rsidRDefault="005C1731" w:rsidP="005C173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D95703">
        <w:rPr>
          <w:rFonts w:ascii="Times New Roman" w:hAnsi="Times New Roman" w:cs="Times New Roman"/>
          <w:b/>
          <w:bCs/>
          <w:sz w:val="20"/>
          <w:szCs w:val="20"/>
          <w:lang w:val="en-US"/>
        </w:rPr>
        <w:t>Home address: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</w:p>
    <w:p w14:paraId="1CA04F6E" w14:textId="241C034D" w:rsidR="005C1731" w:rsidRPr="00D95703" w:rsidRDefault="005C1731" w:rsidP="005C173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D95703">
        <w:rPr>
          <w:rFonts w:ascii="Times New Roman" w:hAnsi="Times New Roman" w:cs="Times New Roman"/>
          <w:b/>
          <w:bCs/>
          <w:sz w:val="20"/>
          <w:szCs w:val="20"/>
          <w:lang w:val="en-US"/>
        </w:rPr>
        <w:t>E-mail address: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</w:p>
    <w:p w14:paraId="4D13E8F4" w14:textId="45EF938D" w:rsidR="005C1731" w:rsidRPr="007D5624" w:rsidRDefault="005C1731" w:rsidP="005C173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7D562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Telephone </w:t>
      </w:r>
      <w:proofErr w:type="gramStart"/>
      <w:r w:rsidRPr="007D5624">
        <w:rPr>
          <w:rFonts w:ascii="Times New Roman" w:hAnsi="Times New Roman" w:cs="Times New Roman"/>
          <w:b/>
          <w:bCs/>
          <w:sz w:val="20"/>
          <w:szCs w:val="20"/>
          <w:lang w:val="en-US"/>
        </w:rPr>
        <w:t>number :</w:t>
      </w:r>
      <w:proofErr w:type="gramEnd"/>
    </w:p>
    <w:p w14:paraId="247FB15A" w14:textId="77777777" w:rsidR="007558F3" w:rsidRPr="007558F3" w:rsidRDefault="007558F3" w:rsidP="007558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58F3" w14:paraId="6A0CE76F" w14:textId="77777777" w:rsidTr="007558F3">
        <w:tc>
          <w:tcPr>
            <w:tcW w:w="9062" w:type="dxa"/>
          </w:tcPr>
          <w:p w14:paraId="52D254D2" w14:textId="3F1CC546" w:rsidR="007558F3" w:rsidRPr="00407CFA" w:rsidRDefault="005C1731" w:rsidP="007558F3">
            <w:pPr>
              <w:pStyle w:val="NormalWeb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D95703">
              <w:rPr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Motivations for your application (100-150 words):</w:t>
            </w:r>
          </w:p>
        </w:tc>
      </w:tr>
      <w:tr w:rsidR="007558F3" w14:paraId="7D279686" w14:textId="77777777" w:rsidTr="007558F3">
        <w:trPr>
          <w:trHeight w:val="4369"/>
        </w:trPr>
        <w:tc>
          <w:tcPr>
            <w:tcW w:w="9062" w:type="dxa"/>
          </w:tcPr>
          <w:p w14:paraId="0C1783CA" w14:textId="77777777" w:rsidR="007558F3" w:rsidRDefault="007558F3" w:rsidP="007558F3">
            <w:pPr>
              <w:pStyle w:val="NormalWeb"/>
              <w:rPr>
                <w:b/>
                <w:bCs/>
                <w:color w:val="000000"/>
                <w:sz w:val="27"/>
                <w:szCs w:val="27"/>
                <w:u w:val="single"/>
              </w:rPr>
            </w:pPr>
          </w:p>
        </w:tc>
      </w:tr>
    </w:tbl>
    <w:p w14:paraId="23E506AF" w14:textId="77777777" w:rsidR="00BC578B" w:rsidRDefault="00BC578B" w:rsidP="007558F3">
      <w:pPr>
        <w:pStyle w:val="Sansinterligne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FD1C0F5" w14:textId="77777777" w:rsidR="005F5E9C" w:rsidRPr="000C3A2F" w:rsidRDefault="005F5E9C" w:rsidP="005F5E9C">
      <w:pPr>
        <w:pStyle w:val="Sansinterligne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0C3A2F">
        <w:rPr>
          <w:rFonts w:ascii="Times New Roman" w:hAnsi="Times New Roman" w:cs="Times New Roman"/>
          <w:b/>
          <w:bCs/>
          <w:sz w:val="20"/>
          <w:szCs w:val="20"/>
          <w:lang w:val="en-US"/>
        </w:rPr>
        <w:t>Charter</w:t>
      </w:r>
    </w:p>
    <w:p w14:paraId="7CE42D19" w14:textId="77777777" w:rsidR="005F5E9C" w:rsidRPr="005F5E9C" w:rsidRDefault="005F5E9C" w:rsidP="005F5E9C">
      <w:pPr>
        <w:pStyle w:val="Sansinterligne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5F5E9C">
        <w:rPr>
          <w:rFonts w:ascii="Times New Roman" w:hAnsi="Times New Roman" w:cs="Times New Roman"/>
          <w:sz w:val="18"/>
          <w:szCs w:val="18"/>
          <w:lang w:val="en-US"/>
        </w:rPr>
        <w:t xml:space="preserve">The applicant undertakes to participate actively in the various activities of the program, both in terms of physical presence and intellectual contribution. The program administration (France-Canada/FDS) reserves itself the right to exclude a participant at any time during the event in case of a flagrant breach of the code of conduct. In view of the sensitivity of the issues dealt with (particularly in the context of visits), the applicant accepts the principle of a security investigation. The candidate agrees to assign the rights to any joint notes written by the candidate to the France-Canada and FDS associations (for publication and distribution, whether in the form of a mini-white paper or on the RAS website), provided that the candidate's name is mentioned. </w:t>
      </w:r>
    </w:p>
    <w:p w14:paraId="6F6393BE" w14:textId="77777777" w:rsidR="00407CFA" w:rsidRPr="00407CFA" w:rsidRDefault="00407CFA" w:rsidP="00407CFA">
      <w:pPr>
        <w:pStyle w:val="Sansinterligne"/>
        <w:jc w:val="both"/>
        <w:rPr>
          <w:rFonts w:ascii="Times New Roman" w:hAnsi="Times New Roman" w:cs="Times New Roman"/>
          <w:sz w:val="18"/>
          <w:szCs w:val="18"/>
        </w:rPr>
      </w:pPr>
    </w:p>
    <w:p w14:paraId="094F4903" w14:textId="77777777" w:rsidR="005F5E9C" w:rsidRPr="005F5E9C" w:rsidRDefault="005F5E9C" w:rsidP="005F5E9C">
      <w:pPr>
        <w:pStyle w:val="Sansinterligne"/>
        <w:jc w:val="both"/>
        <w:rPr>
          <w:rFonts w:ascii="Times New Roman" w:hAnsi="Times New Roman" w:cs="Times New Roman"/>
          <w:sz w:val="18"/>
          <w:szCs w:val="18"/>
        </w:rPr>
      </w:pPr>
      <w:r w:rsidRPr="005F5E9C">
        <w:rPr>
          <w:rFonts w:ascii="Times New Roman" w:hAnsi="Times New Roman" w:cs="Times New Roman"/>
          <w:sz w:val="18"/>
          <w:szCs w:val="18"/>
        </w:rPr>
        <w:t xml:space="preserve">The candidate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undertakes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to respect the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following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deontological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principles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>:</w:t>
      </w:r>
    </w:p>
    <w:p w14:paraId="41B0BC80" w14:textId="77777777" w:rsidR="005F5E9C" w:rsidRPr="005F5E9C" w:rsidRDefault="005F5E9C" w:rsidP="005F5E9C">
      <w:pPr>
        <w:pStyle w:val="Sansinterligne"/>
        <w:jc w:val="both"/>
        <w:rPr>
          <w:rFonts w:ascii="Times New Roman" w:hAnsi="Times New Roman" w:cs="Times New Roman"/>
          <w:sz w:val="18"/>
          <w:szCs w:val="18"/>
        </w:rPr>
      </w:pPr>
      <w:r w:rsidRPr="005F5E9C"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Legality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general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behaviour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comments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and contributions on the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website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see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notes); </w:t>
      </w:r>
    </w:p>
    <w:p w14:paraId="343C4E1F" w14:textId="77777777" w:rsidR="005F5E9C" w:rsidRPr="005F5E9C" w:rsidRDefault="005F5E9C" w:rsidP="005F5E9C">
      <w:pPr>
        <w:pStyle w:val="Sansinterligne"/>
        <w:jc w:val="both"/>
        <w:rPr>
          <w:rFonts w:ascii="Times New Roman" w:hAnsi="Times New Roman" w:cs="Times New Roman"/>
          <w:sz w:val="18"/>
          <w:szCs w:val="18"/>
        </w:rPr>
      </w:pPr>
      <w:r w:rsidRPr="005F5E9C"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Confidentiality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(all network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activities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, in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particular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visits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;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concerning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events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not open to the public: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rule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of non-attribution of "Chatham House" type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remarks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unless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explicitly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authorized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>);</w:t>
      </w:r>
    </w:p>
    <w:p w14:paraId="7E0EFD8D" w14:textId="428BAB42" w:rsidR="00407CFA" w:rsidRDefault="005F5E9C" w:rsidP="005F5E9C">
      <w:pPr>
        <w:pStyle w:val="Sansinterligne"/>
        <w:jc w:val="both"/>
        <w:rPr>
          <w:rFonts w:ascii="Times New Roman" w:hAnsi="Times New Roman" w:cs="Times New Roman"/>
          <w:sz w:val="18"/>
          <w:szCs w:val="18"/>
        </w:rPr>
      </w:pPr>
      <w:r w:rsidRPr="005F5E9C"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Neutrality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(respect for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diversity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of opinion;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debates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strictly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limited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to the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purpose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of the network).</w:t>
      </w:r>
    </w:p>
    <w:p w14:paraId="0335D879" w14:textId="77777777" w:rsidR="005F5E9C" w:rsidRPr="00407CFA" w:rsidRDefault="005F5E9C" w:rsidP="005F5E9C">
      <w:pPr>
        <w:pStyle w:val="Sansinterligne"/>
        <w:jc w:val="both"/>
        <w:rPr>
          <w:rFonts w:ascii="Times New Roman" w:hAnsi="Times New Roman" w:cs="Times New Roman"/>
          <w:sz w:val="18"/>
          <w:szCs w:val="18"/>
        </w:rPr>
      </w:pPr>
    </w:p>
    <w:p w14:paraId="2E28B8F2" w14:textId="79F79797" w:rsidR="00BC578B" w:rsidRDefault="005F5E9C" w:rsidP="007558F3">
      <w:pPr>
        <w:pStyle w:val="Sansinterligne"/>
        <w:jc w:val="both"/>
        <w:rPr>
          <w:rFonts w:ascii="Times New Roman" w:hAnsi="Times New Roman" w:cs="Times New Roman"/>
          <w:sz w:val="18"/>
          <w:szCs w:val="18"/>
        </w:rPr>
      </w:pPr>
      <w:r w:rsidRPr="005F5E9C">
        <w:rPr>
          <w:rFonts w:ascii="Times New Roman" w:hAnsi="Times New Roman" w:cs="Times New Roman"/>
          <w:sz w:val="18"/>
          <w:szCs w:val="18"/>
        </w:rPr>
        <w:t xml:space="preserve">Once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selected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and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notified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, the candidate has 15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days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to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withdraw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his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her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application and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transfer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the registration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fee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(900 euros). If the candidate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withdraws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from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the program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after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this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period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or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is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excluded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by the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organizers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due to non-compliance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with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the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commitments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he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she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has made,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he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she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hereby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acknowledges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that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no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refund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will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be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made.</w:t>
      </w:r>
    </w:p>
    <w:p w14:paraId="2A7F63A2" w14:textId="77777777" w:rsidR="005F5E9C" w:rsidRPr="00407CFA" w:rsidRDefault="005F5E9C" w:rsidP="007558F3">
      <w:pPr>
        <w:pStyle w:val="Sansinterligne"/>
        <w:jc w:val="both"/>
        <w:rPr>
          <w:rFonts w:ascii="Times New Roman" w:hAnsi="Times New Roman" w:cs="Times New Roman"/>
          <w:sz w:val="18"/>
          <w:szCs w:val="18"/>
        </w:rPr>
      </w:pPr>
    </w:p>
    <w:p w14:paraId="1D5641FF" w14:textId="799D2C4D" w:rsidR="00330E1A" w:rsidRDefault="005F5E9C" w:rsidP="00330E1A">
      <w:pPr>
        <w:pStyle w:val="Sansinterligne"/>
        <w:jc w:val="both"/>
        <w:rPr>
          <w:rFonts w:ascii="Times New Roman" w:hAnsi="Times New Roman" w:cs="Times New Roman"/>
          <w:sz w:val="18"/>
          <w:szCs w:val="18"/>
        </w:rPr>
      </w:pPr>
      <w:r w:rsidRPr="005F5E9C">
        <w:rPr>
          <w:rFonts w:ascii="Times New Roman" w:hAnsi="Times New Roman" w:cs="Times New Roman"/>
          <w:sz w:val="18"/>
          <w:szCs w:val="18"/>
        </w:rPr>
        <w:t xml:space="preserve">At the end of the program, the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commitment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attendance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and publication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prize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(150 euros)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is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awarded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to the candidate,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subject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to compliance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with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the charter and participation in all program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activities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stays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events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>, publications, etc.).</w:t>
      </w:r>
    </w:p>
    <w:p w14:paraId="1DB98115" w14:textId="77777777" w:rsidR="005F5E9C" w:rsidRDefault="005F5E9C" w:rsidP="00330E1A">
      <w:pPr>
        <w:pStyle w:val="Sansinterligne"/>
        <w:jc w:val="both"/>
        <w:rPr>
          <w:rFonts w:ascii="Times New Roman" w:hAnsi="Times New Roman" w:cs="Times New Roman"/>
          <w:sz w:val="18"/>
          <w:szCs w:val="18"/>
        </w:rPr>
      </w:pPr>
    </w:p>
    <w:p w14:paraId="31599F01" w14:textId="60FA9880" w:rsidR="00BC578B" w:rsidRPr="00407CFA" w:rsidRDefault="005F5E9C" w:rsidP="007558F3">
      <w:pPr>
        <w:pStyle w:val="Sansinterligne"/>
        <w:jc w:val="both"/>
        <w:rPr>
          <w:rFonts w:ascii="Times New Roman" w:hAnsi="Times New Roman" w:cs="Times New Roman"/>
          <w:sz w:val="18"/>
          <w:szCs w:val="18"/>
        </w:rPr>
      </w:pPr>
      <w:r w:rsidRPr="005F5E9C">
        <w:rPr>
          <w:rFonts w:ascii="Times New Roman" w:hAnsi="Times New Roman" w:cs="Times New Roman"/>
          <w:sz w:val="18"/>
          <w:szCs w:val="18"/>
        </w:rPr>
        <w:t xml:space="preserve">I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undertake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, if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my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application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is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accepted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, to respect the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above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Charter of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Behaviour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and I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accept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that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my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contact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details</w:t>
      </w:r>
      <w:proofErr w:type="spellEnd"/>
      <w:r>
        <w:rPr>
          <w:rStyle w:val="Appelnotedebasdep"/>
          <w:rFonts w:ascii="Times New Roman" w:hAnsi="Times New Roman" w:cs="Times New Roman"/>
          <w:sz w:val="18"/>
          <w:szCs w:val="18"/>
        </w:rPr>
        <w:footnoteReference w:id="1"/>
      </w:r>
      <w:r w:rsidRPr="005F5E9C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may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be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communicated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 xml:space="preserve"> to the administration if </w:t>
      </w:r>
      <w:proofErr w:type="spellStart"/>
      <w:r w:rsidRPr="005F5E9C">
        <w:rPr>
          <w:rFonts w:ascii="Times New Roman" w:hAnsi="Times New Roman" w:cs="Times New Roman"/>
          <w:sz w:val="18"/>
          <w:szCs w:val="18"/>
        </w:rPr>
        <w:t>necessary</w:t>
      </w:r>
      <w:proofErr w:type="spellEnd"/>
      <w:r w:rsidRPr="005F5E9C">
        <w:rPr>
          <w:rFonts w:ascii="Times New Roman" w:hAnsi="Times New Roman" w:cs="Times New Roman"/>
          <w:sz w:val="18"/>
          <w:szCs w:val="18"/>
        </w:rPr>
        <w:t>.</w:t>
      </w:r>
    </w:p>
    <w:p w14:paraId="06783B0E" w14:textId="77777777" w:rsidR="00330E1A" w:rsidRPr="00407CFA" w:rsidRDefault="00330E1A" w:rsidP="00BC578B">
      <w:pPr>
        <w:pStyle w:val="Sansinterligne"/>
        <w:jc w:val="both"/>
        <w:rPr>
          <w:rFonts w:ascii="Times New Roman" w:hAnsi="Times New Roman" w:cs="Times New Roman"/>
          <w:sz w:val="18"/>
          <w:szCs w:val="18"/>
        </w:rPr>
      </w:pPr>
    </w:p>
    <w:p w14:paraId="33D841BB" w14:textId="757A8D27" w:rsidR="007558F3" w:rsidRPr="00407CFA" w:rsidRDefault="007558F3" w:rsidP="00BC578B">
      <w:pPr>
        <w:pStyle w:val="Sansinterligne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07CFA">
        <w:rPr>
          <w:rFonts w:ascii="Times New Roman" w:hAnsi="Times New Roman" w:cs="Times New Roman"/>
          <w:b/>
          <w:bCs/>
          <w:sz w:val="18"/>
          <w:szCs w:val="18"/>
        </w:rPr>
        <w:t xml:space="preserve">Date </w:t>
      </w:r>
      <w:r w:rsidR="005F5E9C">
        <w:rPr>
          <w:rFonts w:ascii="Times New Roman" w:hAnsi="Times New Roman" w:cs="Times New Roman"/>
          <w:b/>
          <w:bCs/>
          <w:sz w:val="18"/>
          <w:szCs w:val="18"/>
        </w:rPr>
        <w:t>and signature</w:t>
      </w:r>
    </w:p>
    <w:sectPr w:rsidR="007558F3" w:rsidRPr="00407CFA" w:rsidSect="00407CFA"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2F949" w14:textId="77777777" w:rsidR="002A3982" w:rsidRDefault="002A3982" w:rsidP="00BC578B">
      <w:pPr>
        <w:spacing w:after="0" w:line="240" w:lineRule="auto"/>
      </w:pPr>
      <w:r>
        <w:separator/>
      </w:r>
    </w:p>
  </w:endnote>
  <w:endnote w:type="continuationSeparator" w:id="0">
    <w:p w14:paraId="24B17E49" w14:textId="77777777" w:rsidR="002A3982" w:rsidRDefault="002A3982" w:rsidP="00BC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E756B" w14:textId="77777777" w:rsidR="002A3982" w:rsidRDefault="002A3982" w:rsidP="00BC578B">
      <w:pPr>
        <w:spacing w:after="0" w:line="240" w:lineRule="auto"/>
      </w:pPr>
      <w:r>
        <w:separator/>
      </w:r>
    </w:p>
  </w:footnote>
  <w:footnote w:type="continuationSeparator" w:id="0">
    <w:p w14:paraId="572DAA60" w14:textId="77777777" w:rsidR="002A3982" w:rsidRDefault="002A3982" w:rsidP="00BC578B">
      <w:pPr>
        <w:spacing w:after="0" w:line="240" w:lineRule="auto"/>
      </w:pPr>
      <w:r>
        <w:continuationSeparator/>
      </w:r>
    </w:p>
  </w:footnote>
  <w:footnote w:id="1">
    <w:p w14:paraId="08B955C6" w14:textId="693F1BB5" w:rsidR="005F5E9C" w:rsidRDefault="005F5E9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F5E9C">
        <w:rPr>
          <w:i/>
          <w:iCs/>
          <w:lang w:val="en-GB"/>
        </w:rPr>
        <w:t xml:space="preserve">The personal data collected and processed as part of this procedure is for the sole purpose of carrying out a professional relationship and is used for this purpose only and for the duration of this partnership. To exercise your right to consult, rectify and delete your data, please contact </w:t>
      </w:r>
      <w:r w:rsidRPr="005F5E9C">
        <w:rPr>
          <w:i/>
          <w:iCs/>
          <w:u w:val="single"/>
          <w:lang w:val="en-GB"/>
        </w:rPr>
        <w:t>info@forum-defense-strategie.org</w:t>
      </w:r>
      <w:r w:rsidRPr="005F5E9C">
        <w:rPr>
          <w:i/>
          <w:iCs/>
          <w:lang w:val="en-GB"/>
        </w:rPr>
        <w:t xml:space="preserve"> and</w:t>
      </w:r>
      <w:r w:rsidRPr="005F5E9C">
        <w:rPr>
          <w:i/>
          <w:iCs/>
          <w:u w:val="single"/>
          <w:lang w:val="en-GB"/>
        </w:rPr>
        <w:t xml:space="preserve"> bbp.francecanada@gmail.com</w:t>
      </w:r>
      <w:r w:rsidRPr="005F5E9C">
        <w:rPr>
          <w:i/>
          <w:iCs/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2950"/>
    <w:multiLevelType w:val="hybridMultilevel"/>
    <w:tmpl w:val="72B86A3E"/>
    <w:lvl w:ilvl="0" w:tplc="ED580906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F3"/>
    <w:rsid w:val="000E6C08"/>
    <w:rsid w:val="00173954"/>
    <w:rsid w:val="00205F39"/>
    <w:rsid w:val="002A3982"/>
    <w:rsid w:val="00330E1A"/>
    <w:rsid w:val="00393BF9"/>
    <w:rsid w:val="00407CFA"/>
    <w:rsid w:val="005C1731"/>
    <w:rsid w:val="005E64AA"/>
    <w:rsid w:val="005F5E9C"/>
    <w:rsid w:val="00676A17"/>
    <w:rsid w:val="007558F3"/>
    <w:rsid w:val="00927F7C"/>
    <w:rsid w:val="009B3909"/>
    <w:rsid w:val="009C2D5C"/>
    <w:rsid w:val="00A13AC5"/>
    <w:rsid w:val="00B146E2"/>
    <w:rsid w:val="00B43B19"/>
    <w:rsid w:val="00BB3CAC"/>
    <w:rsid w:val="00BC578B"/>
    <w:rsid w:val="00E65C93"/>
    <w:rsid w:val="00F1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A4BB"/>
  <w15:chartTrackingRefBased/>
  <w15:docId w15:val="{E5F34E36-E8F1-4CF7-93BF-B3CB78EF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7558F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558F3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7558F3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755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C578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C578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C578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0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rum-defense-strategi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92EDD-2639-4B9E-859E-74629628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Borzillo</dc:creator>
  <cp:keywords/>
  <dc:description/>
  <cp:lastModifiedBy>MOROSANU Teodora</cp:lastModifiedBy>
  <cp:revision>3</cp:revision>
  <dcterms:created xsi:type="dcterms:W3CDTF">2024-12-18T10:40:00Z</dcterms:created>
  <dcterms:modified xsi:type="dcterms:W3CDTF">2024-12-18T10:42:00Z</dcterms:modified>
</cp:coreProperties>
</file>